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93"/>
        <w:tblW w:w="7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3119"/>
        <w:gridCol w:w="1404"/>
      </w:tblGrid>
      <w:tr w:rsidR="0082783D" w:rsidRPr="008B1F7D" w:rsidTr="0082783D">
        <w:trPr>
          <w:trHeight w:val="871"/>
        </w:trPr>
        <w:tc>
          <w:tcPr>
            <w:tcW w:w="3450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17365D" w:themeColor="text2" w:themeShade="BF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3119" w:type="dxa"/>
            <w:tcBorders>
              <w:top w:val="thickThinMediumGap" w:sz="24" w:space="0" w:color="auto"/>
              <w:bottom w:val="single" w:sz="12" w:space="0" w:color="17365D" w:themeColor="text2" w:themeShade="BF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Изделие</w:t>
            </w:r>
          </w:p>
        </w:tc>
        <w:tc>
          <w:tcPr>
            <w:tcW w:w="1404" w:type="dxa"/>
            <w:tcBorders>
              <w:top w:val="thickThinMediumGap" w:sz="24" w:space="0" w:color="auto"/>
              <w:bottom w:val="single" w:sz="12" w:space="0" w:color="17365D" w:themeColor="text2" w:themeShade="BF"/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  <w:p w:rsidR="0082783D" w:rsidRDefault="0082783D" w:rsidP="002C46D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Цена за 1м с НДС</w:t>
            </w:r>
          </w:p>
          <w:p w:rsidR="0082783D" w:rsidRPr="000A27C2" w:rsidRDefault="0082783D" w:rsidP="002C46D2">
            <w:pPr>
              <w:widowControl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vMerge w:val="restart"/>
            <w:tcBorders>
              <w:top w:val="single" w:sz="12" w:space="0" w:color="17365D" w:themeColor="text2" w:themeShade="BF"/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  <w:highlight w:val="cyan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Лоток неперфорированный/</w:t>
            </w:r>
            <w:proofErr w:type="gramStart"/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перфорированный  с</w:t>
            </w:r>
            <w:proofErr w:type="gramEnd"/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 xml:space="preserve"> защелкивающийся</w:t>
            </w:r>
          </w:p>
          <w:p w:rsidR="0082783D" w:rsidRPr="000A27C2" w:rsidRDefault="0082783D" w:rsidP="002C46D2">
            <w:pPr>
              <w:jc w:val="center"/>
              <w:rPr>
                <w:rFonts w:ascii="Bookman Old Style" w:hAnsi="Bookman Old Style"/>
                <w:b/>
                <w:sz w:val="18"/>
                <w:szCs w:val="18"/>
                <w:highlight w:val="cyan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крышкой  (аналог ДКС)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(3х-метровые)</w:t>
            </w:r>
          </w:p>
        </w:tc>
        <w:tc>
          <w:tcPr>
            <w:tcW w:w="3119" w:type="dxa"/>
            <w:tcBorders>
              <w:top w:val="single" w:sz="12" w:space="0" w:color="17365D" w:themeColor="text2" w:themeShade="BF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50*50*3000 толщина 0,7мм </w:t>
            </w:r>
          </w:p>
        </w:tc>
        <w:tc>
          <w:tcPr>
            <w:tcW w:w="1404" w:type="dxa"/>
            <w:tcBorders>
              <w:top w:val="single" w:sz="12" w:space="0" w:color="17365D" w:themeColor="text2" w:themeShade="BF"/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2783D" w:rsidRPr="000A27C2" w:rsidRDefault="0082783D" w:rsidP="001756E5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1756E5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4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100*50*3000 толщина  0,7мм 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2783D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19</w:t>
            </w:r>
            <w:r w:rsidR="0082783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CD469B" w:rsidTr="0082783D">
        <w:trPr>
          <w:trHeight w:val="498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100*50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*4000 толщина 0,7мм  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перф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Pr="000A27C2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19</w:t>
            </w:r>
            <w:r w:rsidR="0082783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422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Pr="003675F1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*50*6000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толщина 0,7 мм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неперф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19</w:t>
            </w:r>
            <w:r w:rsidR="0082783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422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100*75*3000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толщина 0,7 мм</w:t>
            </w:r>
          </w:p>
          <w:p w:rsidR="0082783D" w:rsidRPr="003675F1" w:rsidRDefault="0082783D" w:rsidP="00702A80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неперф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Pr="003675F1" w:rsidRDefault="0082783D" w:rsidP="001756E5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2</w:t>
            </w:r>
            <w:r w:rsidR="001756E5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0</w:t>
            </w:r>
          </w:p>
        </w:tc>
      </w:tr>
      <w:tr w:rsidR="0082783D" w:rsidRPr="00FE6623" w:rsidTr="0082783D">
        <w:trPr>
          <w:trHeight w:val="422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*80*3000(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ДКС)</w:t>
            </w:r>
          </w:p>
          <w:p w:rsidR="0082783D" w:rsidRPr="003675F1" w:rsidRDefault="0082783D" w:rsidP="00702A80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неперф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Pr="003675F1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25</w:t>
            </w:r>
            <w:r w:rsidR="0082783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100*100*3000 толщина 0,7мм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2783D" w:rsidRPr="000A27C2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28</w:t>
            </w:r>
            <w:r w:rsidR="0082783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Pr="003675F1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*100*4000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толщина 0,7мм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28</w:t>
            </w:r>
            <w:r w:rsidR="0082783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150*50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*3000 толщина 0,7мм    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2783D" w:rsidRPr="000A27C2" w:rsidRDefault="0082783D" w:rsidP="001756E5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="001756E5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150*50*4000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толщина 0,7 мм</w:t>
            </w:r>
          </w:p>
          <w:p w:rsidR="0082783D" w:rsidRPr="003675F1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неперф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Pr="00D3047F" w:rsidRDefault="0082783D" w:rsidP="001756E5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2</w:t>
            </w:r>
            <w:r w:rsidR="001756E5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3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513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150*100*3000 толщина0,7мм</w:t>
            </w:r>
          </w:p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неперф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Pr="000A27C2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32</w:t>
            </w:r>
            <w:r w:rsidR="0082783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bookmarkStart w:id="0" w:name="_GoBack"/>
            <w:bookmarkEnd w:id="0"/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200*50*3000 толщина0,7мм </w:t>
            </w:r>
          </w:p>
          <w:p w:rsidR="0082783D" w:rsidRPr="001756E5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Перф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  <w:r w:rsidR="001756E5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(</w:t>
            </w:r>
            <w:proofErr w:type="spellStart"/>
            <w:r w:rsidR="001756E5">
              <w:rPr>
                <w:rFonts w:ascii="Bookman Old Style" w:hAnsi="Bookman Old Style"/>
                <w:b/>
                <w:sz w:val="18"/>
                <w:szCs w:val="18"/>
              </w:rPr>
              <w:t>некондиция</w:t>
            </w:r>
            <w:proofErr w:type="spellEnd"/>
            <w:r w:rsidR="001756E5"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)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Pr="001756E5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  <w:lang w:val="en-US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>280</w:t>
            </w: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200*100*3000 толщина  0,8мм </w:t>
            </w:r>
          </w:p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  <w:p w:rsidR="0082783D" w:rsidRPr="000A27C2" w:rsidRDefault="0082783D" w:rsidP="001756E5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  <w:r w:rsidR="001756E5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577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Pr="005E4EF0" w:rsidRDefault="0082783D" w:rsidP="004F54F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300*50*3000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толщина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0,8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мм </w:t>
            </w:r>
            <w:proofErr w:type="spellStart"/>
            <w:r>
              <w:rPr>
                <w:rFonts w:ascii="Bookman Old Style" w:hAnsi="Bookman Old Style"/>
                <w:b/>
                <w:sz w:val="18"/>
                <w:szCs w:val="18"/>
              </w:rPr>
              <w:t>перф</w:t>
            </w:r>
            <w:proofErr w:type="spellEnd"/>
            <w:r>
              <w:rPr>
                <w:rFonts w:ascii="Bookman Old Style" w:hAnsi="Bookman Old Style"/>
                <w:b/>
                <w:sz w:val="18"/>
                <w:szCs w:val="18"/>
              </w:rPr>
              <w:t>.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42</w:t>
            </w:r>
            <w:r w:rsidR="0082783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577"/>
        </w:trPr>
        <w:tc>
          <w:tcPr>
            <w:tcW w:w="3450" w:type="dxa"/>
            <w:vMerge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Pr="00711B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E4EF0">
              <w:rPr>
                <w:rFonts w:ascii="Bookman Old Style" w:hAnsi="Bookman Old Style"/>
                <w:b/>
                <w:sz w:val="18"/>
                <w:szCs w:val="18"/>
              </w:rPr>
              <w:t>400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*100*3000</w:t>
            </w:r>
            <w:r w:rsidRPr="005E4EF0">
              <w:rPr>
                <w:rFonts w:ascii="Bookman Old Style" w:hAnsi="Bookman Old Style"/>
                <w:b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толщина 0,</w:t>
            </w:r>
            <w:r w:rsidRPr="005E4EF0">
              <w:rPr>
                <w:rFonts w:ascii="Bookman Old Style" w:hAnsi="Bookman Old Style"/>
                <w:b/>
                <w:sz w:val="18"/>
                <w:szCs w:val="18"/>
              </w:rPr>
              <w:t>8</w:t>
            </w:r>
            <w:r>
              <w:rPr>
                <w:rFonts w:ascii="Bookman Old Style" w:hAnsi="Bookman Old Style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мм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Pr="00D0185C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28"/>
                <w:szCs w:val="2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85</w:t>
            </w:r>
            <w:r w:rsidR="0082783D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thickThinMediumGap" w:sz="24" w:space="0" w:color="auto"/>
            </w:tcBorders>
            <w:vAlign w:val="center"/>
          </w:tcPr>
          <w:p w:rsidR="0082783D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E4EF0">
              <w:rPr>
                <w:rFonts w:ascii="Bookman Old Style" w:hAnsi="Bookman Old Style"/>
                <w:b/>
                <w:sz w:val="18"/>
                <w:szCs w:val="18"/>
              </w:rPr>
              <w:t>5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  <w:r w:rsidRPr="005E4EF0">
              <w:rPr>
                <w:rFonts w:ascii="Bookman Old Style" w:hAnsi="Bookman Old Style"/>
                <w:b/>
                <w:sz w:val="18"/>
                <w:szCs w:val="18"/>
              </w:rPr>
              <w:t>*100*3000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 xml:space="preserve"> толщина 0,8мм</w:t>
            </w:r>
          </w:p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Перфор.</w:t>
            </w:r>
          </w:p>
        </w:tc>
        <w:tc>
          <w:tcPr>
            <w:tcW w:w="1404" w:type="dxa"/>
            <w:tcBorders>
              <w:bottom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Pr="005E4EF0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5E4EF0">
              <w:rPr>
                <w:rFonts w:ascii="Bookman Old Style" w:hAnsi="Bookman Old Style"/>
                <w:b/>
                <w:sz w:val="18"/>
                <w:szCs w:val="18"/>
              </w:rPr>
              <w:t>1</w:t>
            </w:r>
            <w:r w:rsidR="001756E5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 w:rsidRPr="005E4EF0">
              <w:rPr>
                <w:rFonts w:ascii="Bookman Old Style" w:hAnsi="Bookman Old Style"/>
                <w:b/>
                <w:sz w:val="18"/>
                <w:szCs w:val="18"/>
              </w:rPr>
              <w:t>00</w:t>
            </w:r>
          </w:p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tcBorders>
              <w:top w:val="thickThinMediumGap" w:sz="24" w:space="0" w:color="auto"/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  <w:highlight w:val="cyan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Крышка на лоток</w:t>
            </w:r>
          </w:p>
        </w:tc>
        <w:tc>
          <w:tcPr>
            <w:tcW w:w="3119" w:type="dxa"/>
            <w:tcBorders>
              <w:top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50</w:t>
            </w:r>
          </w:p>
        </w:tc>
        <w:tc>
          <w:tcPr>
            <w:tcW w:w="1404" w:type="dxa"/>
            <w:tcBorders>
              <w:top w:val="thickThinMediumGap" w:sz="24" w:space="0" w:color="auto"/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85</w:t>
            </w:r>
          </w:p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tcBorders>
              <w:top w:val="single" w:sz="4" w:space="0" w:color="17365D" w:themeColor="text2" w:themeShade="BF"/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Pr="000A27C2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100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Pr="000A27C2" w:rsidRDefault="001756E5" w:rsidP="001756E5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140</w:t>
            </w:r>
          </w:p>
        </w:tc>
      </w:tr>
      <w:tr w:rsidR="001756E5" w:rsidRPr="00FE6623" w:rsidTr="0082783D">
        <w:trPr>
          <w:trHeight w:val="388"/>
        </w:trPr>
        <w:tc>
          <w:tcPr>
            <w:tcW w:w="3450" w:type="dxa"/>
            <w:tcBorders>
              <w:top w:val="single" w:sz="4" w:space="0" w:color="17365D" w:themeColor="text2" w:themeShade="BF"/>
              <w:left w:val="thickThinMediumGap" w:sz="24" w:space="0" w:color="auto"/>
            </w:tcBorders>
            <w:vAlign w:val="center"/>
          </w:tcPr>
          <w:p w:rsidR="001756E5" w:rsidRPr="000A27C2" w:rsidRDefault="001756E5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1756E5" w:rsidRPr="000A27C2" w:rsidRDefault="001756E5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150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1756E5" w:rsidRDefault="001756E5" w:rsidP="001756E5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170</w:t>
            </w:r>
          </w:p>
        </w:tc>
      </w:tr>
      <w:tr w:rsidR="0082783D" w:rsidRPr="00FE6623" w:rsidTr="0082783D">
        <w:trPr>
          <w:trHeight w:val="388"/>
        </w:trPr>
        <w:tc>
          <w:tcPr>
            <w:tcW w:w="3450" w:type="dxa"/>
            <w:tcBorders>
              <w:left w:val="thickThinMediumGap" w:sz="24" w:space="0" w:color="auto"/>
            </w:tcBorders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3119" w:type="dxa"/>
            <w:vAlign w:val="center"/>
          </w:tcPr>
          <w:p w:rsidR="0082783D" w:rsidRPr="000A27C2" w:rsidRDefault="0082783D" w:rsidP="002C46D2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0A27C2">
              <w:rPr>
                <w:rFonts w:ascii="Bookman Old Style" w:hAnsi="Bookman Old Style"/>
                <w:b/>
                <w:sz w:val="18"/>
                <w:szCs w:val="18"/>
              </w:rPr>
              <w:t>200</w:t>
            </w:r>
          </w:p>
        </w:tc>
        <w:tc>
          <w:tcPr>
            <w:tcW w:w="1404" w:type="dxa"/>
            <w:tcBorders>
              <w:right w:val="thickThinMediumGap" w:sz="24" w:space="0" w:color="auto"/>
            </w:tcBorders>
            <w:shd w:val="clear" w:color="auto" w:fill="auto"/>
            <w:vAlign w:val="center"/>
          </w:tcPr>
          <w:p w:rsidR="0082783D" w:rsidRPr="000A27C2" w:rsidRDefault="0082783D" w:rsidP="001756E5">
            <w:pPr>
              <w:widowControl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>
              <w:rPr>
                <w:rFonts w:ascii="Bookman Old Style" w:hAnsi="Bookman Old Style"/>
                <w:b/>
                <w:sz w:val="18"/>
                <w:szCs w:val="18"/>
              </w:rPr>
              <w:t>2</w:t>
            </w:r>
            <w:r w:rsidR="001756E5"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  <w:r>
              <w:rPr>
                <w:rFonts w:ascii="Bookman Old Style" w:hAnsi="Bookman Old Style"/>
                <w:b/>
                <w:sz w:val="18"/>
                <w:szCs w:val="18"/>
              </w:rPr>
              <w:t>0</w:t>
            </w:r>
          </w:p>
        </w:tc>
      </w:tr>
    </w:tbl>
    <w:p w:rsidR="003060C9" w:rsidRPr="00C62E6F" w:rsidRDefault="005509BC" w:rsidP="005509BC">
      <w:pPr>
        <w:pBdr>
          <w:bottom w:val="single" w:sz="4" w:space="1" w:color="auto"/>
        </w:pBdr>
        <w:rPr>
          <w:b/>
          <w:i/>
          <w:color w:val="365F91" w:themeColor="accent1" w:themeShade="BF"/>
          <w:sz w:val="18"/>
          <w:szCs w:val="18"/>
        </w:rPr>
      </w:pPr>
      <w:r>
        <w:rPr>
          <w:b/>
          <w:i/>
          <w:color w:val="365F91" w:themeColor="accent1" w:themeShade="BF"/>
          <w:sz w:val="28"/>
          <w:szCs w:val="28"/>
        </w:rPr>
        <w:t xml:space="preserve">  </w:t>
      </w:r>
      <w:r w:rsidRPr="00C62E6F">
        <w:rPr>
          <w:b/>
          <w:i/>
          <w:color w:val="365F91" w:themeColor="accent1" w:themeShade="BF"/>
          <w:sz w:val="18"/>
          <w:szCs w:val="18"/>
        </w:rPr>
        <w:t xml:space="preserve">ООО </w:t>
      </w:r>
      <w:proofErr w:type="spellStart"/>
      <w:proofErr w:type="gramStart"/>
      <w:r w:rsidRPr="00C62E6F">
        <w:rPr>
          <w:b/>
          <w:i/>
          <w:color w:val="365F91" w:themeColor="accent1" w:themeShade="BF"/>
          <w:sz w:val="18"/>
          <w:szCs w:val="18"/>
        </w:rPr>
        <w:t>МОНТАЖ,г.Наб</w:t>
      </w:r>
      <w:proofErr w:type="gramEnd"/>
      <w:r w:rsidRPr="00C62E6F">
        <w:rPr>
          <w:b/>
          <w:i/>
          <w:color w:val="365F91" w:themeColor="accent1" w:themeShade="BF"/>
          <w:sz w:val="18"/>
          <w:szCs w:val="18"/>
        </w:rPr>
        <w:t>.Челны</w:t>
      </w:r>
      <w:proofErr w:type="spellEnd"/>
      <w:r w:rsidRPr="00C62E6F">
        <w:rPr>
          <w:b/>
          <w:i/>
          <w:color w:val="365F91" w:themeColor="accent1" w:themeShade="BF"/>
          <w:sz w:val="18"/>
          <w:szCs w:val="18"/>
        </w:rPr>
        <w:t xml:space="preserve">,(8552)779175,779171 , </w:t>
      </w:r>
      <w:r w:rsidR="003060C9" w:rsidRPr="00C62E6F">
        <w:rPr>
          <w:b/>
          <w:i/>
          <w:color w:val="365F91" w:themeColor="accent1" w:themeShade="BF"/>
          <w:sz w:val="18"/>
          <w:szCs w:val="18"/>
        </w:rPr>
        <w:t>89172540131</w:t>
      </w:r>
      <w:r w:rsidR="00C62E6F">
        <w:rPr>
          <w:b/>
          <w:i/>
          <w:color w:val="365F91" w:themeColor="accent1" w:themeShade="BF"/>
          <w:sz w:val="18"/>
          <w:szCs w:val="18"/>
        </w:rPr>
        <w:t>;ЭЛ.АДРЕС:423815</w:t>
      </w:r>
      <w:r w:rsidR="00C62E6F" w:rsidRPr="00C62E6F">
        <w:rPr>
          <w:b/>
          <w:i/>
          <w:color w:val="365F91" w:themeColor="accent1" w:themeShade="BF"/>
          <w:sz w:val="18"/>
          <w:szCs w:val="18"/>
        </w:rPr>
        <w:t>@</w:t>
      </w:r>
      <w:r w:rsidR="00C62E6F">
        <w:rPr>
          <w:b/>
          <w:i/>
          <w:color w:val="365F91" w:themeColor="accent1" w:themeShade="BF"/>
          <w:sz w:val="18"/>
          <w:szCs w:val="18"/>
          <w:lang w:val="en-US"/>
        </w:rPr>
        <w:t>mail</w:t>
      </w:r>
      <w:r w:rsidR="00C62E6F" w:rsidRPr="00C62E6F">
        <w:rPr>
          <w:b/>
          <w:i/>
          <w:color w:val="365F91" w:themeColor="accent1" w:themeShade="BF"/>
          <w:sz w:val="18"/>
          <w:szCs w:val="18"/>
        </w:rPr>
        <w:t>.</w:t>
      </w:r>
      <w:r w:rsidR="00C62E6F">
        <w:rPr>
          <w:b/>
          <w:i/>
          <w:color w:val="365F91" w:themeColor="accent1" w:themeShade="BF"/>
          <w:sz w:val="18"/>
          <w:szCs w:val="18"/>
          <w:lang w:val="en-US"/>
        </w:rPr>
        <w:t>ru</w:t>
      </w:r>
    </w:p>
    <w:p w:rsidR="003060C9" w:rsidRDefault="003060C9" w:rsidP="005509BC">
      <w:pPr>
        <w:pBdr>
          <w:bottom w:val="single" w:sz="4" w:space="1" w:color="auto"/>
        </w:pBdr>
        <w:rPr>
          <w:b/>
          <w:i/>
          <w:color w:val="365F91" w:themeColor="accent1" w:themeShade="BF"/>
          <w:sz w:val="28"/>
          <w:szCs w:val="28"/>
        </w:rPr>
      </w:pPr>
    </w:p>
    <w:p w:rsidR="00CC6DCF" w:rsidRDefault="005509BC" w:rsidP="005509BC">
      <w:pPr>
        <w:pBdr>
          <w:bottom w:val="single" w:sz="4" w:space="1" w:color="auto"/>
        </w:pBdr>
        <w:rPr>
          <w:rFonts w:ascii="Calibri" w:hAnsi="Calibri"/>
        </w:rPr>
      </w:pPr>
      <w:r>
        <w:rPr>
          <w:b/>
          <w:i/>
          <w:color w:val="365F91" w:themeColor="accent1" w:themeShade="BF"/>
          <w:sz w:val="28"/>
          <w:szCs w:val="28"/>
        </w:rPr>
        <w:t xml:space="preserve"> </w:t>
      </w:r>
      <w:r w:rsidR="00156944">
        <w:rPr>
          <w:b/>
          <w:i/>
          <w:color w:val="365F91" w:themeColor="accent1" w:themeShade="BF"/>
          <w:sz w:val="28"/>
          <w:szCs w:val="28"/>
        </w:rPr>
        <w:t>При покупке товара на 50т.руб.-скидка 5</w:t>
      </w:r>
      <w:proofErr w:type="gramStart"/>
      <w:r w:rsidR="00156944">
        <w:rPr>
          <w:b/>
          <w:i/>
          <w:color w:val="365F91" w:themeColor="accent1" w:themeShade="BF"/>
          <w:sz w:val="28"/>
          <w:szCs w:val="28"/>
        </w:rPr>
        <w:t>%,при</w:t>
      </w:r>
      <w:proofErr w:type="gramEnd"/>
      <w:r w:rsidR="00156944">
        <w:rPr>
          <w:b/>
          <w:i/>
          <w:color w:val="365F91" w:themeColor="accent1" w:themeShade="BF"/>
          <w:sz w:val="28"/>
          <w:szCs w:val="28"/>
        </w:rPr>
        <w:t xml:space="preserve"> покупке на 100т.руб-скидка10%,возможна доставка по ТАТАРСТАНУ.</w:t>
      </w:r>
      <w:r w:rsidR="00AC4623">
        <w:rPr>
          <w:b/>
          <w:i/>
          <w:color w:val="365F91" w:themeColor="accent1" w:themeShade="BF"/>
          <w:sz w:val="28"/>
          <w:szCs w:val="28"/>
        </w:rPr>
        <w:t xml:space="preserve">              </w:t>
      </w:r>
    </w:p>
    <w:p w:rsidR="006E3DEF" w:rsidRDefault="006E3DEF" w:rsidP="003A00AC"/>
    <w:sectPr w:rsidR="006E3DEF" w:rsidSect="006E3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5283A"/>
    <w:multiLevelType w:val="multilevel"/>
    <w:tmpl w:val="02C46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20814EC"/>
    <w:multiLevelType w:val="multilevel"/>
    <w:tmpl w:val="90E2C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C8"/>
    <w:rsid w:val="000111DA"/>
    <w:rsid w:val="00011818"/>
    <w:rsid w:val="000668D1"/>
    <w:rsid w:val="000828AD"/>
    <w:rsid w:val="00085BA6"/>
    <w:rsid w:val="000A27C2"/>
    <w:rsid w:val="000C5FC9"/>
    <w:rsid w:val="000C6774"/>
    <w:rsid w:val="000F429E"/>
    <w:rsid w:val="00116248"/>
    <w:rsid w:val="00130175"/>
    <w:rsid w:val="00155F61"/>
    <w:rsid w:val="00156944"/>
    <w:rsid w:val="001655C9"/>
    <w:rsid w:val="001751FA"/>
    <w:rsid w:val="001756E5"/>
    <w:rsid w:val="001D5A4C"/>
    <w:rsid w:val="001E1F20"/>
    <w:rsid w:val="00202F53"/>
    <w:rsid w:val="00233B9D"/>
    <w:rsid w:val="00287E38"/>
    <w:rsid w:val="002B3431"/>
    <w:rsid w:val="002C37CB"/>
    <w:rsid w:val="002C46D2"/>
    <w:rsid w:val="002F15E6"/>
    <w:rsid w:val="002F2C86"/>
    <w:rsid w:val="002F5E27"/>
    <w:rsid w:val="003060C9"/>
    <w:rsid w:val="00331FD5"/>
    <w:rsid w:val="00334257"/>
    <w:rsid w:val="003675F1"/>
    <w:rsid w:val="003A00AC"/>
    <w:rsid w:val="003B67CA"/>
    <w:rsid w:val="003C4E4A"/>
    <w:rsid w:val="003E308C"/>
    <w:rsid w:val="004023E4"/>
    <w:rsid w:val="00411A29"/>
    <w:rsid w:val="0043057E"/>
    <w:rsid w:val="004D42C2"/>
    <w:rsid w:val="004E10C4"/>
    <w:rsid w:val="004F54F2"/>
    <w:rsid w:val="00545A42"/>
    <w:rsid w:val="005509BC"/>
    <w:rsid w:val="00557271"/>
    <w:rsid w:val="005714C6"/>
    <w:rsid w:val="005B7655"/>
    <w:rsid w:val="005C3EF7"/>
    <w:rsid w:val="005E4EF0"/>
    <w:rsid w:val="005F1DC6"/>
    <w:rsid w:val="00613A3E"/>
    <w:rsid w:val="006163B8"/>
    <w:rsid w:val="00633D66"/>
    <w:rsid w:val="006554D0"/>
    <w:rsid w:val="00671E27"/>
    <w:rsid w:val="00672FE5"/>
    <w:rsid w:val="006A1EE0"/>
    <w:rsid w:val="006A4226"/>
    <w:rsid w:val="006D0415"/>
    <w:rsid w:val="006E3DEF"/>
    <w:rsid w:val="00702A80"/>
    <w:rsid w:val="00707440"/>
    <w:rsid w:val="00711B3D"/>
    <w:rsid w:val="00724807"/>
    <w:rsid w:val="00736EAD"/>
    <w:rsid w:val="007B52E2"/>
    <w:rsid w:val="0082783D"/>
    <w:rsid w:val="00841714"/>
    <w:rsid w:val="008C6570"/>
    <w:rsid w:val="00925212"/>
    <w:rsid w:val="0093776E"/>
    <w:rsid w:val="00943913"/>
    <w:rsid w:val="00961FD9"/>
    <w:rsid w:val="009867AD"/>
    <w:rsid w:val="009E10CA"/>
    <w:rsid w:val="009F464F"/>
    <w:rsid w:val="00A07FA6"/>
    <w:rsid w:val="00A13E5D"/>
    <w:rsid w:val="00A533C8"/>
    <w:rsid w:val="00A6080D"/>
    <w:rsid w:val="00A87AC7"/>
    <w:rsid w:val="00AB466A"/>
    <w:rsid w:val="00AC4623"/>
    <w:rsid w:val="00AC64B3"/>
    <w:rsid w:val="00AD16CC"/>
    <w:rsid w:val="00AF5401"/>
    <w:rsid w:val="00AF599E"/>
    <w:rsid w:val="00B47FC8"/>
    <w:rsid w:val="00B73D9D"/>
    <w:rsid w:val="00BD1435"/>
    <w:rsid w:val="00BD780F"/>
    <w:rsid w:val="00C0557C"/>
    <w:rsid w:val="00C05D07"/>
    <w:rsid w:val="00C17313"/>
    <w:rsid w:val="00C46444"/>
    <w:rsid w:val="00C46630"/>
    <w:rsid w:val="00C62E6F"/>
    <w:rsid w:val="00CB16B2"/>
    <w:rsid w:val="00CC6DCF"/>
    <w:rsid w:val="00CD469B"/>
    <w:rsid w:val="00D0185C"/>
    <w:rsid w:val="00D0706C"/>
    <w:rsid w:val="00D3047F"/>
    <w:rsid w:val="00D72E20"/>
    <w:rsid w:val="00D835C4"/>
    <w:rsid w:val="00D918F3"/>
    <w:rsid w:val="00D91B6E"/>
    <w:rsid w:val="00D93E62"/>
    <w:rsid w:val="00DA6236"/>
    <w:rsid w:val="00DC5230"/>
    <w:rsid w:val="00DC547A"/>
    <w:rsid w:val="00DC5A0B"/>
    <w:rsid w:val="00E2582B"/>
    <w:rsid w:val="00E72A2D"/>
    <w:rsid w:val="00E81F8F"/>
    <w:rsid w:val="00EA5F74"/>
    <w:rsid w:val="00EB682A"/>
    <w:rsid w:val="00F0523E"/>
    <w:rsid w:val="00F21A55"/>
    <w:rsid w:val="00F47D40"/>
    <w:rsid w:val="00F67EE6"/>
    <w:rsid w:val="00F730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AA675"/>
  <w15:docId w15:val="{EEEF30FA-A6DD-47D8-8114-C7CCB7B2E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7AC7"/>
    <w:pPr>
      <w:widowControl w:val="0"/>
    </w:pPr>
  </w:style>
  <w:style w:type="paragraph" w:styleId="1">
    <w:name w:val="heading 1"/>
    <w:basedOn w:val="a"/>
    <w:next w:val="a"/>
    <w:link w:val="10"/>
    <w:qFormat/>
    <w:rsid w:val="00A87AC7"/>
    <w:pPr>
      <w:keepNext/>
      <w:widowControl/>
      <w:pBdr>
        <w:bottom w:val="single" w:sz="12" w:space="1" w:color="auto"/>
      </w:pBdr>
      <w:ind w:left="-567"/>
      <w:outlineLvl w:val="0"/>
    </w:pPr>
    <w:rPr>
      <w:rFonts w:ascii="Courier" w:hAnsi="Courier"/>
      <w:sz w:val="24"/>
    </w:rPr>
  </w:style>
  <w:style w:type="paragraph" w:styleId="2">
    <w:name w:val="heading 2"/>
    <w:basedOn w:val="a"/>
    <w:next w:val="a"/>
    <w:link w:val="20"/>
    <w:qFormat/>
    <w:rsid w:val="00A87AC7"/>
    <w:pPr>
      <w:keepNext/>
      <w:widowControl/>
      <w:outlineLvl w:val="1"/>
    </w:pPr>
    <w:rPr>
      <w:rFonts w:ascii="Courier" w:hAnsi="Courier"/>
      <w:i/>
      <w:sz w:val="24"/>
    </w:rPr>
  </w:style>
  <w:style w:type="paragraph" w:styleId="3">
    <w:name w:val="heading 3"/>
    <w:basedOn w:val="a"/>
    <w:next w:val="a"/>
    <w:link w:val="30"/>
    <w:qFormat/>
    <w:rsid w:val="00A87AC7"/>
    <w:pPr>
      <w:keepNext/>
      <w:widowControl/>
      <w:tabs>
        <w:tab w:val="left" w:pos="1134"/>
      </w:tabs>
      <w:ind w:right="-993"/>
      <w:outlineLvl w:val="2"/>
    </w:pPr>
    <w:rPr>
      <w:rFonts w:ascii="Bookman Old Style" w:hAnsi="Bookman Old Style"/>
      <w:i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7AC7"/>
    <w:rPr>
      <w:rFonts w:ascii="Courier" w:hAnsi="Courier"/>
      <w:sz w:val="24"/>
    </w:rPr>
  </w:style>
  <w:style w:type="character" w:customStyle="1" w:styleId="20">
    <w:name w:val="Заголовок 2 Знак"/>
    <w:basedOn w:val="a0"/>
    <w:link w:val="2"/>
    <w:rsid w:val="00A87AC7"/>
    <w:rPr>
      <w:rFonts w:ascii="Courier" w:hAnsi="Courier"/>
      <w:i/>
      <w:sz w:val="24"/>
    </w:rPr>
  </w:style>
  <w:style w:type="character" w:customStyle="1" w:styleId="30">
    <w:name w:val="Заголовок 3 Знак"/>
    <w:basedOn w:val="a0"/>
    <w:link w:val="3"/>
    <w:rsid w:val="00A87AC7"/>
    <w:rPr>
      <w:rFonts w:ascii="Bookman Old Style" w:hAnsi="Bookman Old Style"/>
      <w:i/>
      <w:sz w:val="32"/>
    </w:rPr>
  </w:style>
  <w:style w:type="paragraph" w:styleId="a3">
    <w:name w:val="Normal (Web)"/>
    <w:basedOn w:val="a"/>
    <w:uiPriority w:val="99"/>
    <w:semiHidden/>
    <w:unhideWhenUsed/>
    <w:rsid w:val="00A533C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A533C8"/>
    <w:rPr>
      <w:b/>
      <w:bCs/>
    </w:rPr>
  </w:style>
  <w:style w:type="character" w:styleId="a5">
    <w:name w:val="Hyperlink"/>
    <w:basedOn w:val="a0"/>
    <w:uiPriority w:val="99"/>
    <w:unhideWhenUsed/>
    <w:rsid w:val="00A533C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53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64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94194-FF13-408D-8398-FDCF3D469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Ildar</cp:lastModifiedBy>
  <cp:revision>2</cp:revision>
  <cp:lastPrinted>2021-08-20T10:16:00Z</cp:lastPrinted>
  <dcterms:created xsi:type="dcterms:W3CDTF">2022-11-04T05:45:00Z</dcterms:created>
  <dcterms:modified xsi:type="dcterms:W3CDTF">2022-11-04T05:45:00Z</dcterms:modified>
</cp:coreProperties>
</file>